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87" w:rsidRPr="00767CDD" w:rsidRDefault="00807A10">
      <w:pPr>
        <w:rPr>
          <w:vertAlign w:val="subscript"/>
        </w:rPr>
      </w:pPr>
      <w:r>
        <w:t xml:space="preserve">Today, July </w:t>
      </w:r>
      <w:r w:rsidR="006262EC">
        <w:t>1</w:t>
      </w:r>
      <w:r w:rsidR="00502A30">
        <w:t>7</w:t>
      </w:r>
      <w:r w:rsidRPr="00807A10">
        <w:rPr>
          <w:vertAlign w:val="superscript"/>
        </w:rPr>
        <w:t>th</w:t>
      </w:r>
    </w:p>
    <w:p w:rsidR="00807A10" w:rsidRDefault="00807A10">
      <w:r>
        <w:t xml:space="preserve">Ch. </w:t>
      </w:r>
      <w:r w:rsidR="00502A30">
        <w:t>5 and more…</w:t>
      </w:r>
    </w:p>
    <w:p w:rsidR="00C44AB5" w:rsidRDefault="00C44AB5">
      <w:r>
        <w:t>Let’s discuss outlining and summarizing.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72C51" w:rsidTr="00F72C51">
        <w:tc>
          <w:tcPr>
            <w:tcW w:w="4788" w:type="dxa"/>
          </w:tcPr>
          <w:p w:rsidR="00F72C51" w:rsidRDefault="00F72C51" w:rsidP="00502A30">
            <w:pPr>
              <w:jc w:val="center"/>
            </w:pPr>
            <w:r>
              <w:t xml:space="preserve">*Ch. </w:t>
            </w:r>
            <w:r w:rsidR="00502A30">
              <w:t>5</w:t>
            </w:r>
            <w:r>
              <w:t xml:space="preserve"> reading/questions</w:t>
            </w:r>
          </w:p>
        </w:tc>
        <w:tc>
          <w:tcPr>
            <w:tcW w:w="4788" w:type="dxa"/>
          </w:tcPr>
          <w:p w:rsidR="00F72C51" w:rsidRDefault="00F72C51" w:rsidP="00F72C51">
            <w:pPr>
              <w:jc w:val="center"/>
            </w:pPr>
            <w:r>
              <w:t>Meet w/me</w:t>
            </w:r>
          </w:p>
          <w:p w:rsidR="00F72C51" w:rsidRDefault="005B2AC5" w:rsidP="005B2AC5">
            <w:pPr>
              <w:jc w:val="center"/>
            </w:pPr>
            <w:r>
              <w:t>Summarizing and Outlining</w:t>
            </w:r>
          </w:p>
        </w:tc>
      </w:tr>
      <w:tr w:rsidR="00F72C51" w:rsidTr="00F72C51">
        <w:tc>
          <w:tcPr>
            <w:tcW w:w="4788" w:type="dxa"/>
          </w:tcPr>
          <w:p w:rsidR="00F72C51" w:rsidRDefault="00A50F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38100</wp:posOffset>
                      </wp:positionV>
                      <wp:extent cx="1304925" cy="64770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0F13" w:rsidRPr="00A50F13" w:rsidRDefault="00A50F13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A50F13">
                                    <w:rPr>
                                      <w:color w:val="FFFFFF" w:themeColor="background1"/>
                                    </w:rPr>
                                    <w:t>Use a computer on the north side of the room, please.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4pt;margin-top:3pt;width:102.7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" fillcolor="black [3213]" strokeweight=".5pt">
                      <v:textbox>
                        <w:txbxContent>
                          <w:p w:rsidR="00A50F13" w:rsidRPr="00A50F13" w:rsidRDefault="00A50F1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50F13">
                              <w:rPr>
                                <w:color w:val="FFFFFF" w:themeColor="background1"/>
                              </w:rPr>
                              <w:t>Use a computer on the north side of the room, please.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41CA">
              <w:t>*Marisa</w:t>
            </w:r>
            <w:r w:rsidR="00F72C51">
              <w:t xml:space="preserve"> </w:t>
            </w:r>
          </w:p>
        </w:tc>
        <w:tc>
          <w:tcPr>
            <w:tcW w:w="4788" w:type="dxa"/>
          </w:tcPr>
          <w:p w:rsidR="00F72C51" w:rsidRDefault="008D41CA">
            <w:r>
              <w:t>Hannah</w:t>
            </w:r>
          </w:p>
        </w:tc>
      </w:tr>
      <w:tr w:rsidR="00F72C51" w:rsidTr="00F72C51">
        <w:tc>
          <w:tcPr>
            <w:tcW w:w="4788" w:type="dxa"/>
          </w:tcPr>
          <w:p w:rsidR="00F72C51" w:rsidRDefault="008D41CA">
            <w:r>
              <w:t>*Raquel</w:t>
            </w:r>
          </w:p>
        </w:tc>
        <w:tc>
          <w:tcPr>
            <w:tcW w:w="4788" w:type="dxa"/>
          </w:tcPr>
          <w:p w:rsidR="00F72C51" w:rsidRDefault="00F72C51">
            <w:r>
              <w:t>Aaron</w:t>
            </w:r>
          </w:p>
        </w:tc>
      </w:tr>
      <w:tr w:rsidR="00F72C51" w:rsidTr="00F72C51">
        <w:tc>
          <w:tcPr>
            <w:tcW w:w="4788" w:type="dxa"/>
          </w:tcPr>
          <w:p w:rsidR="00F72C51" w:rsidRDefault="00F72C51"/>
        </w:tc>
        <w:tc>
          <w:tcPr>
            <w:tcW w:w="4788" w:type="dxa"/>
          </w:tcPr>
          <w:p w:rsidR="00F72C51" w:rsidRDefault="00F72C51">
            <w:r>
              <w:t>Sarah</w:t>
            </w:r>
          </w:p>
        </w:tc>
      </w:tr>
      <w:tr w:rsidR="00F72C51" w:rsidTr="00F72C51">
        <w:tc>
          <w:tcPr>
            <w:tcW w:w="4788" w:type="dxa"/>
          </w:tcPr>
          <w:p w:rsidR="00F72C51" w:rsidRDefault="00F72C51"/>
        </w:tc>
        <w:tc>
          <w:tcPr>
            <w:tcW w:w="4788" w:type="dxa"/>
          </w:tcPr>
          <w:p w:rsidR="00F72C51" w:rsidRDefault="00F72C51">
            <w:proofErr w:type="spellStart"/>
            <w:r>
              <w:t>Jama</w:t>
            </w:r>
            <w:proofErr w:type="spellEnd"/>
          </w:p>
        </w:tc>
      </w:tr>
      <w:tr w:rsidR="00F72C51" w:rsidTr="00F72C51">
        <w:tc>
          <w:tcPr>
            <w:tcW w:w="4788" w:type="dxa"/>
          </w:tcPr>
          <w:p w:rsidR="00F72C51" w:rsidRDefault="00F72C51"/>
        </w:tc>
        <w:tc>
          <w:tcPr>
            <w:tcW w:w="4788" w:type="dxa"/>
          </w:tcPr>
          <w:p w:rsidR="00F72C51" w:rsidRDefault="00F72C51">
            <w:r>
              <w:t>James</w:t>
            </w:r>
          </w:p>
        </w:tc>
      </w:tr>
      <w:tr w:rsidR="00F72C51" w:rsidTr="00F72C51">
        <w:tc>
          <w:tcPr>
            <w:tcW w:w="4788" w:type="dxa"/>
          </w:tcPr>
          <w:p w:rsidR="00F72C51" w:rsidRDefault="00F72C51"/>
        </w:tc>
        <w:tc>
          <w:tcPr>
            <w:tcW w:w="4788" w:type="dxa"/>
          </w:tcPr>
          <w:p w:rsidR="00F72C51" w:rsidRDefault="00F72C51">
            <w:r>
              <w:t>Sheila</w:t>
            </w:r>
          </w:p>
        </w:tc>
      </w:tr>
      <w:tr w:rsidR="00F72C51" w:rsidTr="00F72C51">
        <w:tc>
          <w:tcPr>
            <w:tcW w:w="4788" w:type="dxa"/>
          </w:tcPr>
          <w:p w:rsidR="00F72C51" w:rsidRDefault="00F72C51"/>
        </w:tc>
        <w:tc>
          <w:tcPr>
            <w:tcW w:w="4788" w:type="dxa"/>
          </w:tcPr>
          <w:p w:rsidR="00F72C51" w:rsidRDefault="008D41CA">
            <w:r>
              <w:t>Elizabeth</w:t>
            </w:r>
          </w:p>
        </w:tc>
      </w:tr>
      <w:tr w:rsidR="00F72C51" w:rsidTr="00F72C51">
        <w:tc>
          <w:tcPr>
            <w:tcW w:w="4788" w:type="dxa"/>
          </w:tcPr>
          <w:p w:rsidR="00F72C51" w:rsidRDefault="00F72C51"/>
        </w:tc>
        <w:tc>
          <w:tcPr>
            <w:tcW w:w="4788" w:type="dxa"/>
          </w:tcPr>
          <w:p w:rsidR="00F72C51" w:rsidRDefault="00F72C51">
            <w:r>
              <w:t>Dale</w:t>
            </w:r>
          </w:p>
        </w:tc>
      </w:tr>
    </w:tbl>
    <w:p w:rsidR="004759AC" w:rsidRPr="004759AC" w:rsidRDefault="00F72C51" w:rsidP="008D41CA">
      <w:r>
        <w:t xml:space="preserve">*1.  Choose a </w:t>
      </w:r>
      <w:r w:rsidR="008D41CA">
        <w:t xml:space="preserve">test which needs to be improved to earn your 80% in </w:t>
      </w:r>
      <w:proofErr w:type="spellStart"/>
      <w:r w:rsidR="008D41CA">
        <w:t>MyReadingLab</w:t>
      </w:r>
      <w:proofErr w:type="spellEnd"/>
      <w:r>
        <w:t xml:space="preserve">  </w:t>
      </w:r>
    </w:p>
    <w:p w:rsidR="006262EC" w:rsidRPr="00F72C51" w:rsidRDefault="006262EC" w:rsidP="00F72C51">
      <w:pPr>
        <w:rPr>
          <w:sz w:val="28"/>
        </w:rPr>
      </w:pPr>
      <w:r w:rsidRPr="00F72C51">
        <w:rPr>
          <w:sz w:val="28"/>
          <w:u w:val="single"/>
        </w:rPr>
        <w:t xml:space="preserve">Assignments due </w:t>
      </w:r>
      <w:r w:rsidR="0051007E">
        <w:rPr>
          <w:sz w:val="28"/>
          <w:u w:val="single"/>
        </w:rPr>
        <w:t>Monday before 9:20</w:t>
      </w:r>
      <w:r w:rsidRPr="00F72C51">
        <w:rPr>
          <w:sz w:val="28"/>
        </w:rPr>
        <w:t>:</w:t>
      </w:r>
      <w:r w:rsidR="00344E50" w:rsidRPr="00F72C51">
        <w:rPr>
          <w:sz w:val="28"/>
        </w:rPr>
        <w:t xml:space="preserve"> (</w:t>
      </w:r>
      <w:r w:rsidR="00344E50" w:rsidRPr="00F72C51">
        <w:rPr>
          <w:color w:val="FF0000"/>
          <w:sz w:val="28"/>
        </w:rPr>
        <w:t>Submit as docs in Bb</w:t>
      </w:r>
      <w:r w:rsidR="00344E50" w:rsidRPr="00F72C51">
        <w:rPr>
          <w:sz w:val="28"/>
        </w:rPr>
        <w:t>.)</w:t>
      </w:r>
    </w:p>
    <w:p w:rsidR="00F72C51" w:rsidRDefault="009D61F1" w:rsidP="00F72C51">
      <w:r>
        <w:t>From Deanne Spears, “Developing Critical Thinking Skills,” pp. 41-43</w:t>
      </w:r>
    </w:p>
    <w:p w:rsidR="009D61F1" w:rsidRPr="000377F7" w:rsidRDefault="009D61F1" w:rsidP="009D61F1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4"/>
          <w:szCs w:val="24"/>
        </w:rPr>
      </w:pPr>
      <w:r w:rsidRPr="000377F7">
        <w:rPr>
          <w:rFonts w:ascii="StoneSerif-Semibold" w:hAnsi="StoneSerif-Semibold" w:cs="StoneSerif-Semibold"/>
          <w:b/>
          <w:bCs/>
          <w:sz w:val="24"/>
          <w:szCs w:val="24"/>
        </w:rPr>
        <w:t>WRITING SUMMARIES</w:t>
      </w:r>
    </w:p>
    <w:p w:rsidR="009D61F1" w:rsidRPr="000377F7" w:rsidRDefault="009D61F1" w:rsidP="009D61F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4"/>
          <w:szCs w:val="24"/>
        </w:rPr>
      </w:pPr>
      <w:r w:rsidRPr="000377F7">
        <w:rPr>
          <w:rFonts w:ascii="StoneSerif" w:hAnsi="StoneSerif" w:cs="StoneSerif"/>
          <w:sz w:val="24"/>
          <w:szCs w:val="24"/>
        </w:rPr>
        <w:t>A colleague describes a summary as a distil</w:t>
      </w:r>
      <w:r w:rsidRPr="000377F7">
        <w:rPr>
          <w:rFonts w:ascii="StoneSerif" w:hAnsi="StoneSerif" w:cs="StoneSerif"/>
          <w:sz w:val="24"/>
          <w:szCs w:val="24"/>
        </w:rPr>
        <w:t xml:space="preserve">lation of ideas. As she put </w:t>
      </w:r>
      <w:proofErr w:type="spellStart"/>
      <w:r w:rsidRPr="000377F7">
        <w:rPr>
          <w:rFonts w:ascii="StoneSerif" w:hAnsi="StoneSerif" w:cs="StoneSerif"/>
          <w:sz w:val="24"/>
          <w:szCs w:val="24"/>
        </w:rPr>
        <w:t>it</w:t>
      </w:r>
      <w:proofErr w:type="gramStart"/>
      <w:r w:rsidRPr="000377F7">
        <w:rPr>
          <w:rFonts w:ascii="StoneSerif" w:hAnsi="StoneSerif" w:cs="StoneSerif"/>
          <w:sz w:val="24"/>
          <w:szCs w:val="24"/>
        </w:rPr>
        <w:t>,</w:t>
      </w:r>
      <w:r w:rsidRPr="000377F7">
        <w:rPr>
          <w:rFonts w:ascii="StoneSerif" w:hAnsi="StoneSerif" w:cs="StoneSerif"/>
          <w:sz w:val="24"/>
          <w:szCs w:val="24"/>
        </w:rPr>
        <w:t>“</w:t>
      </w:r>
      <w:proofErr w:type="gramEnd"/>
      <w:r w:rsidRPr="000377F7">
        <w:rPr>
          <w:rFonts w:ascii="StoneSerif" w:hAnsi="StoneSerif" w:cs="StoneSerif"/>
          <w:sz w:val="24"/>
          <w:szCs w:val="24"/>
        </w:rPr>
        <w:t>We</w:t>
      </w:r>
      <w:proofErr w:type="spellEnd"/>
      <w:r w:rsidRPr="000377F7">
        <w:rPr>
          <w:rFonts w:ascii="StoneSerif" w:hAnsi="StoneSerif" w:cs="StoneSerif"/>
          <w:sz w:val="24"/>
          <w:szCs w:val="24"/>
        </w:rPr>
        <w:t xml:space="preserve"> can reduce a large number of grapes int</w:t>
      </w:r>
      <w:r w:rsidRPr="000377F7">
        <w:rPr>
          <w:rFonts w:ascii="StoneSerif" w:hAnsi="StoneSerif" w:cs="StoneSerif"/>
          <w:sz w:val="24"/>
          <w:szCs w:val="24"/>
        </w:rPr>
        <w:t xml:space="preserve">o a very small but potent glass </w:t>
      </w:r>
      <w:r w:rsidRPr="000377F7">
        <w:rPr>
          <w:rFonts w:ascii="StoneSerif" w:hAnsi="StoneSerif" w:cs="StoneSerif"/>
          <w:sz w:val="24"/>
          <w:szCs w:val="24"/>
        </w:rPr>
        <w:t>of wine. The grapes are still there, but in a different, more condensed and</w:t>
      </w:r>
    </w:p>
    <w:p w:rsidR="009D61F1" w:rsidRPr="000377F7" w:rsidRDefault="009D61F1" w:rsidP="009D61F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4"/>
          <w:szCs w:val="24"/>
        </w:rPr>
      </w:pPr>
      <w:proofErr w:type="gramStart"/>
      <w:r w:rsidRPr="000377F7">
        <w:rPr>
          <w:rFonts w:ascii="StoneSerif" w:hAnsi="StoneSerif" w:cs="StoneSerif"/>
          <w:sz w:val="24"/>
          <w:szCs w:val="24"/>
        </w:rPr>
        <w:t>powerful</w:t>
      </w:r>
      <w:proofErr w:type="gramEnd"/>
      <w:r w:rsidRPr="000377F7">
        <w:rPr>
          <w:rFonts w:ascii="StoneSerif" w:hAnsi="StoneSerif" w:cs="StoneSerif"/>
          <w:sz w:val="24"/>
          <w:szCs w:val="24"/>
        </w:rPr>
        <w:t xml:space="preserve"> form.” In other words, a summa</w:t>
      </w:r>
      <w:r w:rsidRPr="000377F7">
        <w:rPr>
          <w:rFonts w:ascii="StoneSerif" w:hAnsi="StoneSerif" w:cs="StoneSerif"/>
          <w:sz w:val="24"/>
          <w:szCs w:val="24"/>
        </w:rPr>
        <w:t xml:space="preserve">ry is a condensed version of an </w:t>
      </w:r>
      <w:r w:rsidRPr="000377F7">
        <w:rPr>
          <w:rFonts w:ascii="StoneSerif" w:hAnsi="StoneSerif" w:cs="StoneSerif"/>
          <w:sz w:val="24"/>
          <w:szCs w:val="24"/>
        </w:rPr>
        <w:t>essay, article, or book; it presents the writer’</w:t>
      </w:r>
      <w:r w:rsidRPr="000377F7">
        <w:rPr>
          <w:rFonts w:ascii="StoneSerif" w:hAnsi="StoneSerif" w:cs="StoneSerif"/>
          <w:sz w:val="24"/>
          <w:szCs w:val="24"/>
        </w:rPr>
        <w:t xml:space="preserve">s thesis, the supporting ideas, </w:t>
      </w:r>
      <w:r w:rsidRPr="000377F7">
        <w:rPr>
          <w:rFonts w:ascii="StoneSerif" w:hAnsi="StoneSerif" w:cs="StoneSerif"/>
          <w:sz w:val="24"/>
          <w:szCs w:val="24"/>
        </w:rPr>
        <w:t>and the conclusion—in other words, only the important information.</w:t>
      </w:r>
    </w:p>
    <w:p w:rsidR="009D61F1" w:rsidRPr="000377F7" w:rsidRDefault="009D61F1" w:rsidP="009D61F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4"/>
          <w:szCs w:val="24"/>
        </w:rPr>
      </w:pPr>
      <w:r w:rsidRPr="000377F7">
        <w:rPr>
          <w:rFonts w:ascii="StoneSerif" w:hAnsi="StoneSerif" w:cs="StoneSerif"/>
          <w:sz w:val="24"/>
          <w:szCs w:val="24"/>
        </w:rPr>
        <w:t>Writing summaries pr</w:t>
      </w:r>
      <w:r w:rsidRPr="000377F7">
        <w:rPr>
          <w:rFonts w:ascii="StoneSerif" w:hAnsi="StoneSerif" w:cs="StoneSerif"/>
          <w:sz w:val="24"/>
          <w:szCs w:val="24"/>
        </w:rPr>
        <w:t>ovides many intellectual benefi</w:t>
      </w:r>
      <w:r w:rsidRPr="000377F7">
        <w:rPr>
          <w:rFonts w:ascii="StoneSerif" w:hAnsi="StoneSerif" w:cs="StoneSerif"/>
          <w:sz w:val="24"/>
          <w:szCs w:val="24"/>
        </w:rPr>
        <w:t>ts: A summar</w:t>
      </w:r>
      <w:r w:rsidRPr="000377F7">
        <w:rPr>
          <w:rFonts w:ascii="StoneSerif" w:hAnsi="StoneSerif" w:cs="StoneSerif"/>
          <w:sz w:val="24"/>
          <w:szCs w:val="24"/>
        </w:rPr>
        <w:t xml:space="preserve">y is </w:t>
      </w:r>
      <w:r w:rsidRPr="000377F7">
        <w:rPr>
          <w:rFonts w:ascii="StoneSerif" w:hAnsi="StoneSerif" w:cs="StoneSerif"/>
          <w:sz w:val="24"/>
          <w:szCs w:val="24"/>
        </w:rPr>
        <w:t>a good measure of your reading and writin</w:t>
      </w:r>
      <w:r w:rsidRPr="000377F7">
        <w:rPr>
          <w:rFonts w:ascii="StoneSerif" w:hAnsi="StoneSerif" w:cs="StoneSerif"/>
          <w:sz w:val="24"/>
          <w:szCs w:val="24"/>
        </w:rPr>
        <w:t xml:space="preserve">g skills. Like a paraphrase, it </w:t>
      </w:r>
      <w:r w:rsidRPr="000377F7">
        <w:rPr>
          <w:rFonts w:ascii="StoneSerif" w:hAnsi="StoneSerif" w:cs="StoneSerif"/>
          <w:sz w:val="24"/>
          <w:szCs w:val="24"/>
        </w:rPr>
        <w:t>requires that you understand a passage a</w:t>
      </w:r>
      <w:r w:rsidRPr="000377F7">
        <w:rPr>
          <w:rFonts w:ascii="StoneSerif" w:hAnsi="StoneSerif" w:cs="StoneSerif"/>
          <w:sz w:val="24"/>
          <w:szCs w:val="24"/>
        </w:rPr>
        <w:t xml:space="preserve">ccurately. But summarizing goes </w:t>
      </w:r>
      <w:r w:rsidRPr="000377F7">
        <w:rPr>
          <w:rFonts w:ascii="StoneSerif" w:hAnsi="StoneSerif" w:cs="StoneSerif"/>
          <w:sz w:val="24"/>
          <w:szCs w:val="24"/>
        </w:rPr>
        <w:t>beyond a paraphrase because the process f</w:t>
      </w:r>
      <w:r w:rsidRPr="000377F7">
        <w:rPr>
          <w:rFonts w:ascii="StoneSerif" w:hAnsi="StoneSerif" w:cs="StoneSerif"/>
          <w:sz w:val="24"/>
          <w:szCs w:val="24"/>
        </w:rPr>
        <w:t xml:space="preserve">orces you to weigh the relative </w:t>
      </w:r>
      <w:r w:rsidRPr="000377F7">
        <w:rPr>
          <w:rFonts w:ascii="StoneSerif" w:hAnsi="StoneSerif" w:cs="StoneSerif"/>
          <w:sz w:val="24"/>
          <w:szCs w:val="24"/>
        </w:rPr>
        <w:t>worth of ideas, deciding what is esse</w:t>
      </w:r>
      <w:r w:rsidRPr="000377F7">
        <w:rPr>
          <w:rFonts w:ascii="StoneSerif" w:hAnsi="StoneSerif" w:cs="StoneSerif"/>
          <w:sz w:val="24"/>
          <w:szCs w:val="24"/>
        </w:rPr>
        <w:t xml:space="preserve">ntial and what is nonessential, </w:t>
      </w:r>
      <w:r w:rsidRPr="000377F7">
        <w:rPr>
          <w:rFonts w:ascii="StoneSerif" w:hAnsi="StoneSerif" w:cs="StoneSerif"/>
          <w:sz w:val="24"/>
          <w:szCs w:val="24"/>
        </w:rPr>
        <w:t>what to retain and what to omit. It forces</w:t>
      </w:r>
      <w:r w:rsidRPr="000377F7">
        <w:rPr>
          <w:rFonts w:ascii="StoneSerif" w:hAnsi="StoneSerif" w:cs="StoneSerif"/>
          <w:sz w:val="24"/>
          <w:szCs w:val="24"/>
        </w:rPr>
        <w:t xml:space="preserve"> you to discern the arrangement </w:t>
      </w:r>
      <w:r w:rsidRPr="000377F7">
        <w:rPr>
          <w:rFonts w:ascii="StoneSerif" w:hAnsi="StoneSerif" w:cs="StoneSerif"/>
          <w:sz w:val="24"/>
          <w:szCs w:val="24"/>
        </w:rPr>
        <w:t>of ideas and requires you to restate the i</w:t>
      </w:r>
      <w:r w:rsidRPr="000377F7">
        <w:rPr>
          <w:rFonts w:ascii="StoneSerif" w:hAnsi="StoneSerif" w:cs="StoneSerif"/>
          <w:sz w:val="24"/>
          <w:szCs w:val="24"/>
        </w:rPr>
        <w:t xml:space="preserve">deas concisely, accurately, and </w:t>
      </w:r>
      <w:r w:rsidRPr="000377F7">
        <w:rPr>
          <w:rFonts w:ascii="StoneSerif" w:hAnsi="StoneSerif" w:cs="StoneSerif"/>
          <w:sz w:val="24"/>
          <w:szCs w:val="24"/>
        </w:rPr>
        <w:t>fairly, without intruding your own op</w:t>
      </w:r>
      <w:r w:rsidRPr="000377F7">
        <w:rPr>
          <w:rFonts w:ascii="StoneSerif" w:hAnsi="StoneSerif" w:cs="StoneSerif"/>
          <w:sz w:val="24"/>
          <w:szCs w:val="24"/>
        </w:rPr>
        <w:t xml:space="preserve">inion or judgment or distorting </w:t>
      </w:r>
      <w:r w:rsidRPr="000377F7">
        <w:rPr>
          <w:rFonts w:ascii="StoneSerif" w:hAnsi="StoneSerif" w:cs="StoneSerif"/>
          <w:sz w:val="24"/>
          <w:szCs w:val="24"/>
        </w:rPr>
        <w:t>the thinking. Finally, it helps avoid plagia</w:t>
      </w:r>
      <w:r w:rsidRPr="000377F7">
        <w:rPr>
          <w:rFonts w:ascii="StoneSerif" w:hAnsi="StoneSerif" w:cs="StoneSerif"/>
          <w:sz w:val="24"/>
          <w:szCs w:val="24"/>
        </w:rPr>
        <w:t xml:space="preserve">rism (copying). Your ability to </w:t>
      </w:r>
      <w:r w:rsidRPr="000377F7">
        <w:rPr>
          <w:rFonts w:ascii="StoneSerif" w:hAnsi="StoneSerif" w:cs="StoneSerif"/>
          <w:sz w:val="24"/>
          <w:szCs w:val="24"/>
        </w:rPr>
        <w:t>restate the main ideas of a passage in you</w:t>
      </w:r>
      <w:r w:rsidRPr="000377F7">
        <w:rPr>
          <w:rFonts w:ascii="StoneSerif" w:hAnsi="StoneSerif" w:cs="StoneSerif"/>
          <w:sz w:val="24"/>
          <w:szCs w:val="24"/>
        </w:rPr>
        <w:t xml:space="preserve">r own words is a true indicator </w:t>
      </w:r>
      <w:r w:rsidRPr="000377F7">
        <w:rPr>
          <w:rFonts w:ascii="StoneSerif" w:hAnsi="StoneSerif" w:cs="StoneSerif"/>
          <w:sz w:val="24"/>
          <w:szCs w:val="24"/>
        </w:rPr>
        <w:t>of how well you understand it.</w:t>
      </w:r>
    </w:p>
    <w:p w:rsidR="009D61F1" w:rsidRPr="000377F7" w:rsidRDefault="009D61F1" w:rsidP="009D61F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4"/>
          <w:szCs w:val="24"/>
        </w:rPr>
      </w:pPr>
    </w:p>
    <w:p w:rsidR="009D61F1" w:rsidRPr="000377F7" w:rsidRDefault="009D61F1" w:rsidP="009D61F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4"/>
          <w:szCs w:val="24"/>
        </w:rPr>
      </w:pPr>
      <w:r w:rsidRPr="000377F7">
        <w:rPr>
          <w:rFonts w:ascii="StoneSerif" w:hAnsi="StoneSerif" w:cs="StoneSerif"/>
          <w:sz w:val="24"/>
          <w:szCs w:val="24"/>
        </w:rPr>
        <w:t>How long should a summary be? Unle</w:t>
      </w:r>
      <w:r w:rsidRPr="000377F7">
        <w:rPr>
          <w:rFonts w:ascii="StoneSerif" w:hAnsi="StoneSerif" w:cs="StoneSerif"/>
          <w:sz w:val="24"/>
          <w:szCs w:val="24"/>
        </w:rPr>
        <w:t xml:space="preserve">ss your instructor requires you </w:t>
      </w:r>
      <w:r w:rsidRPr="000377F7">
        <w:rPr>
          <w:rFonts w:ascii="StoneSerif" w:hAnsi="StoneSerif" w:cs="StoneSerif"/>
          <w:sz w:val="24"/>
          <w:szCs w:val="24"/>
        </w:rPr>
        <w:t>to conform to a particular length, use thi</w:t>
      </w:r>
      <w:r w:rsidRPr="000377F7">
        <w:rPr>
          <w:rFonts w:ascii="StoneSerif" w:hAnsi="StoneSerif" w:cs="StoneSerif"/>
          <w:sz w:val="24"/>
          <w:szCs w:val="24"/>
        </w:rPr>
        <w:t xml:space="preserve">s formula as a guide: A summary </w:t>
      </w:r>
      <w:r w:rsidRPr="000377F7">
        <w:rPr>
          <w:rFonts w:ascii="StoneSerif" w:hAnsi="StoneSerif" w:cs="StoneSerif"/>
          <w:sz w:val="24"/>
          <w:szCs w:val="24"/>
        </w:rPr>
        <w:t>should be roughly between 5 and 1</w:t>
      </w:r>
      <w:r w:rsidRPr="000377F7">
        <w:rPr>
          <w:rFonts w:ascii="StoneSerif" w:hAnsi="StoneSerif" w:cs="StoneSerif"/>
          <w:sz w:val="24"/>
          <w:szCs w:val="24"/>
        </w:rPr>
        <w:t xml:space="preserve">5 percent of the original. Some </w:t>
      </w:r>
      <w:r w:rsidRPr="000377F7">
        <w:rPr>
          <w:rFonts w:ascii="StoneSerif" w:hAnsi="StoneSerif" w:cs="StoneSerif"/>
          <w:sz w:val="24"/>
          <w:szCs w:val="24"/>
        </w:rPr>
        <w:t>instructors ask that a summary be no</w:t>
      </w:r>
      <w:r w:rsidRPr="000377F7">
        <w:rPr>
          <w:rFonts w:ascii="StoneSerif" w:hAnsi="StoneSerif" w:cs="StoneSerif"/>
          <w:sz w:val="24"/>
          <w:szCs w:val="24"/>
        </w:rPr>
        <w:t xml:space="preserve"> more than a single typed page, </w:t>
      </w:r>
      <w:r w:rsidRPr="000377F7">
        <w:rPr>
          <w:rFonts w:ascii="StoneSerif" w:hAnsi="StoneSerif" w:cs="StoneSerif"/>
          <w:sz w:val="24"/>
          <w:szCs w:val="24"/>
        </w:rPr>
        <w:t xml:space="preserve">double-spaced, or roughly 200 to 250 </w:t>
      </w:r>
      <w:r w:rsidRPr="000377F7">
        <w:rPr>
          <w:rFonts w:ascii="StoneSerif" w:hAnsi="StoneSerif" w:cs="StoneSerif"/>
          <w:sz w:val="24"/>
          <w:szCs w:val="24"/>
        </w:rPr>
        <w:t xml:space="preserve">words. The Hillenbrand essay at </w:t>
      </w:r>
      <w:r w:rsidRPr="000377F7">
        <w:rPr>
          <w:rFonts w:ascii="StoneSerif" w:hAnsi="StoneSerif" w:cs="StoneSerif"/>
          <w:sz w:val="24"/>
          <w:szCs w:val="24"/>
        </w:rPr>
        <w:t>the end of this chapter is relatively short, a</w:t>
      </w:r>
      <w:r w:rsidRPr="000377F7">
        <w:rPr>
          <w:rFonts w:ascii="StoneSerif" w:hAnsi="StoneSerif" w:cs="StoneSerif"/>
          <w:sz w:val="24"/>
          <w:szCs w:val="24"/>
        </w:rPr>
        <w:t xml:space="preserve">bout 825 words, so your summary </w:t>
      </w:r>
      <w:r w:rsidRPr="000377F7">
        <w:rPr>
          <w:rFonts w:ascii="StoneSerif" w:hAnsi="StoneSerif" w:cs="StoneSerif"/>
          <w:sz w:val="24"/>
          <w:szCs w:val="24"/>
        </w:rPr>
        <w:t>should be between 50 and 125</w:t>
      </w:r>
      <w:r w:rsidRPr="000377F7">
        <w:rPr>
          <w:rFonts w:ascii="StoneSerif" w:hAnsi="StoneSerif" w:cs="StoneSerif"/>
          <w:sz w:val="24"/>
          <w:szCs w:val="24"/>
        </w:rPr>
        <w:t xml:space="preserve"> words. One hundred words would </w:t>
      </w:r>
      <w:r w:rsidRPr="000377F7">
        <w:rPr>
          <w:rFonts w:ascii="StoneSerif" w:hAnsi="StoneSerif" w:cs="StoneSerif"/>
          <w:sz w:val="24"/>
          <w:szCs w:val="24"/>
        </w:rPr>
        <w:t>be the perfect length.</w:t>
      </w:r>
    </w:p>
    <w:p w:rsidR="009D61F1" w:rsidRPr="000377F7" w:rsidRDefault="009D61F1" w:rsidP="009D61F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4"/>
          <w:szCs w:val="24"/>
        </w:rPr>
      </w:pPr>
    </w:p>
    <w:p w:rsidR="009D61F1" w:rsidRPr="000377F7" w:rsidRDefault="009D61F1" w:rsidP="009D61F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b/>
          <w:sz w:val="24"/>
          <w:szCs w:val="24"/>
        </w:rPr>
      </w:pPr>
      <w:r w:rsidRPr="000377F7">
        <w:rPr>
          <w:rFonts w:ascii="StoneSerif" w:hAnsi="StoneSerif" w:cs="StoneSerif"/>
          <w:b/>
          <w:sz w:val="24"/>
          <w:szCs w:val="24"/>
        </w:rPr>
        <w:t>HOW TO WRITE A SUMMARY</w:t>
      </w:r>
    </w:p>
    <w:p w:rsidR="009D61F1" w:rsidRPr="000377F7" w:rsidRDefault="009D61F1" w:rsidP="009D61F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4"/>
          <w:szCs w:val="24"/>
        </w:rPr>
      </w:pPr>
      <w:r w:rsidRPr="000377F7">
        <w:rPr>
          <w:rFonts w:ascii="StoneSerif" w:hAnsi="StoneSerif" w:cs="StoneSerif"/>
          <w:sz w:val="24"/>
          <w:szCs w:val="24"/>
        </w:rPr>
        <w:t>Follow these suggestions to write an effective summary:</w:t>
      </w:r>
      <w:bookmarkStart w:id="0" w:name="_GoBack"/>
      <w:bookmarkEnd w:id="0"/>
    </w:p>
    <w:p w:rsidR="009D61F1" w:rsidRPr="000377F7" w:rsidRDefault="009D61F1" w:rsidP="009D61F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4"/>
          <w:szCs w:val="24"/>
        </w:rPr>
      </w:pPr>
      <w:r w:rsidRPr="000377F7">
        <w:rPr>
          <w:rFonts w:ascii="StoneSerif" w:hAnsi="StoneSerif" w:cs="StoneSerif"/>
          <w:sz w:val="24"/>
          <w:szCs w:val="24"/>
        </w:rPr>
        <w:lastRenderedPageBreak/>
        <w:t>• Read through the passage at least twice so tha</w:t>
      </w:r>
      <w:r w:rsidRPr="000377F7">
        <w:rPr>
          <w:rFonts w:ascii="StoneSerif" w:hAnsi="StoneSerif" w:cs="StoneSerif"/>
          <w:sz w:val="24"/>
          <w:szCs w:val="24"/>
        </w:rPr>
        <w:t xml:space="preserve">t you have a good understanding </w:t>
      </w:r>
      <w:r w:rsidRPr="000377F7">
        <w:rPr>
          <w:rFonts w:ascii="StoneSerif" w:hAnsi="StoneSerif" w:cs="StoneSerif"/>
          <w:sz w:val="24"/>
          <w:szCs w:val="24"/>
        </w:rPr>
        <w:t>of the content. Circle any unfamiliar words and look them up.</w:t>
      </w:r>
    </w:p>
    <w:p w:rsidR="009D61F1" w:rsidRPr="000377F7" w:rsidRDefault="009D61F1" w:rsidP="009D61F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4"/>
          <w:szCs w:val="24"/>
        </w:rPr>
      </w:pPr>
      <w:r w:rsidRPr="000377F7">
        <w:rPr>
          <w:rFonts w:ascii="StoneSerif" w:hAnsi="StoneSerif" w:cs="StoneSerif"/>
          <w:sz w:val="24"/>
          <w:szCs w:val="24"/>
        </w:rPr>
        <w:t>• Annotate it, noting main ideas and key s</w:t>
      </w:r>
      <w:r w:rsidRPr="000377F7">
        <w:rPr>
          <w:rFonts w:ascii="StoneSerif" w:hAnsi="StoneSerif" w:cs="StoneSerif"/>
          <w:sz w:val="24"/>
          <w:szCs w:val="24"/>
        </w:rPr>
        <w:t xml:space="preserve">upporting statements. Determine </w:t>
      </w:r>
      <w:r w:rsidRPr="000377F7">
        <w:rPr>
          <w:rFonts w:ascii="StoneSerif" w:hAnsi="StoneSerif" w:cs="StoneSerif"/>
          <w:sz w:val="24"/>
          <w:szCs w:val="24"/>
        </w:rPr>
        <w:t>where the piece breaks into sections.</w:t>
      </w:r>
    </w:p>
    <w:p w:rsidR="009D61F1" w:rsidRPr="000377F7" w:rsidRDefault="009D61F1" w:rsidP="009D61F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4"/>
          <w:szCs w:val="24"/>
        </w:rPr>
      </w:pPr>
      <w:r w:rsidRPr="000377F7">
        <w:rPr>
          <w:rFonts w:ascii="StoneSerif" w:hAnsi="StoneSerif" w:cs="StoneSerif"/>
          <w:sz w:val="24"/>
          <w:szCs w:val="24"/>
        </w:rPr>
        <w:t>• Transfer your annotations to a separate</w:t>
      </w:r>
      <w:r w:rsidRPr="000377F7">
        <w:rPr>
          <w:rFonts w:ascii="StoneSerif" w:hAnsi="StoneSerif" w:cs="StoneSerif"/>
          <w:sz w:val="24"/>
          <w:szCs w:val="24"/>
        </w:rPr>
        <w:t xml:space="preserve"> sheet of paper. Write the main </w:t>
      </w:r>
      <w:r w:rsidRPr="000377F7">
        <w:rPr>
          <w:rFonts w:ascii="StoneSerif" w:hAnsi="StoneSerif" w:cs="StoneSerif"/>
          <w:sz w:val="24"/>
          <w:szCs w:val="24"/>
        </w:rPr>
        <w:t>point of each section (or of each paragraph</w:t>
      </w:r>
      <w:r w:rsidRPr="000377F7">
        <w:rPr>
          <w:rFonts w:ascii="StoneSerif" w:hAnsi="StoneSerif" w:cs="StoneSerif"/>
          <w:sz w:val="24"/>
          <w:szCs w:val="24"/>
        </w:rPr>
        <w:t xml:space="preserve">, if the piece is short). Leave </w:t>
      </w:r>
      <w:r w:rsidRPr="000377F7">
        <w:rPr>
          <w:rFonts w:ascii="StoneSerif" w:hAnsi="StoneSerif" w:cs="StoneSerif"/>
          <w:sz w:val="24"/>
          <w:szCs w:val="24"/>
        </w:rPr>
        <w:t>plenty of space between each point to make changes or to add material.</w:t>
      </w:r>
    </w:p>
    <w:p w:rsidR="009D61F1" w:rsidRPr="000377F7" w:rsidRDefault="009D61F1" w:rsidP="009D61F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4"/>
          <w:szCs w:val="24"/>
        </w:rPr>
      </w:pPr>
      <w:r w:rsidRPr="000377F7">
        <w:rPr>
          <w:rFonts w:ascii="StoneSerif" w:hAnsi="StoneSerif" w:cs="StoneSerif"/>
          <w:sz w:val="24"/>
          <w:szCs w:val="24"/>
        </w:rPr>
        <w:t>• Maintain the balance between main idea</w:t>
      </w:r>
      <w:r w:rsidRPr="000377F7">
        <w:rPr>
          <w:rFonts w:ascii="StoneSerif" w:hAnsi="StoneSerif" w:cs="StoneSerif"/>
          <w:sz w:val="24"/>
          <w:szCs w:val="24"/>
        </w:rPr>
        <w:t xml:space="preserve">s and supporting details in the </w:t>
      </w:r>
      <w:r w:rsidRPr="000377F7">
        <w:rPr>
          <w:rFonts w:ascii="StoneSerif" w:hAnsi="StoneSerif" w:cs="StoneSerif"/>
          <w:sz w:val="24"/>
          <w:szCs w:val="24"/>
        </w:rPr>
        <w:t>original. Include only the supporting det</w:t>
      </w:r>
      <w:r w:rsidRPr="000377F7">
        <w:rPr>
          <w:rFonts w:ascii="StoneSerif" w:hAnsi="StoneSerif" w:cs="StoneSerif"/>
          <w:sz w:val="24"/>
          <w:szCs w:val="24"/>
        </w:rPr>
        <w:t xml:space="preserve">ails that best support the main </w:t>
      </w:r>
      <w:r w:rsidRPr="000377F7">
        <w:rPr>
          <w:rFonts w:ascii="StoneSerif" w:hAnsi="StoneSerif" w:cs="StoneSerif"/>
          <w:sz w:val="24"/>
          <w:szCs w:val="24"/>
        </w:rPr>
        <w:t>points.</w:t>
      </w:r>
    </w:p>
    <w:p w:rsidR="009D61F1" w:rsidRPr="000377F7" w:rsidRDefault="009D61F1" w:rsidP="009D61F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4"/>
          <w:szCs w:val="24"/>
        </w:rPr>
      </w:pPr>
      <w:r w:rsidRPr="000377F7">
        <w:rPr>
          <w:rFonts w:ascii="StoneSerif" w:hAnsi="StoneSerif" w:cs="StoneSerif"/>
          <w:sz w:val="24"/>
          <w:szCs w:val="24"/>
        </w:rPr>
        <w:t xml:space="preserve">• Paraphrase the writer’s ideas as much as </w:t>
      </w:r>
      <w:r w:rsidRPr="000377F7">
        <w:rPr>
          <w:rFonts w:ascii="StoneSerif" w:hAnsi="StoneSerif" w:cs="StoneSerif"/>
          <w:sz w:val="24"/>
          <w:szCs w:val="24"/>
        </w:rPr>
        <w:t xml:space="preserve">possible, but do not change key </w:t>
      </w:r>
      <w:r w:rsidRPr="000377F7">
        <w:rPr>
          <w:rFonts w:ascii="StoneSerif" w:hAnsi="StoneSerif" w:cs="StoneSerif"/>
          <w:sz w:val="24"/>
          <w:szCs w:val="24"/>
        </w:rPr>
        <w:t>terms. For example, in writing a summary of “How Jockeys Controlled</w:t>
      </w:r>
      <w:r w:rsidRPr="000377F7">
        <w:rPr>
          <w:rFonts w:ascii="StoneSerif" w:hAnsi="StoneSerif" w:cs="StoneSerif"/>
          <w:sz w:val="24"/>
          <w:szCs w:val="24"/>
        </w:rPr>
        <w:t xml:space="preserve"> </w:t>
      </w:r>
      <w:r w:rsidRPr="000377F7">
        <w:rPr>
          <w:rFonts w:ascii="StoneSerif" w:hAnsi="StoneSerif" w:cs="StoneSerif"/>
          <w:sz w:val="24"/>
          <w:szCs w:val="24"/>
        </w:rPr>
        <w:t>Their Weight,” it would not be plagiarizing to use words or phrases</w:t>
      </w:r>
      <w:r w:rsidRPr="000377F7">
        <w:rPr>
          <w:rFonts w:ascii="StoneSerif" w:hAnsi="StoneSerif" w:cs="StoneSerif"/>
          <w:sz w:val="24"/>
          <w:szCs w:val="24"/>
        </w:rPr>
        <w:t xml:space="preserve"> </w:t>
      </w:r>
      <w:r w:rsidRPr="000377F7">
        <w:rPr>
          <w:rFonts w:ascii="StoneSerif" w:hAnsi="StoneSerif" w:cs="StoneSerif"/>
          <w:sz w:val="24"/>
          <w:szCs w:val="24"/>
        </w:rPr>
        <w:t>from the essay like “jockeys” or “assigned weights.” Don’t strain to fi</w:t>
      </w:r>
      <w:r w:rsidRPr="000377F7">
        <w:rPr>
          <w:rFonts w:ascii="StoneSerif" w:hAnsi="StoneSerif" w:cs="StoneSerif"/>
          <w:sz w:val="24"/>
          <w:szCs w:val="24"/>
        </w:rPr>
        <w:t xml:space="preserve">nd </w:t>
      </w:r>
      <w:r w:rsidRPr="000377F7">
        <w:rPr>
          <w:rFonts w:ascii="StoneSerif" w:hAnsi="StoneSerif" w:cs="StoneSerif"/>
          <w:sz w:val="24"/>
          <w:szCs w:val="24"/>
        </w:rPr>
        <w:t>synonyms for words that form the basis of the essay.</w:t>
      </w:r>
    </w:p>
    <w:p w:rsidR="009D61F1" w:rsidRPr="000377F7" w:rsidRDefault="009D61F1" w:rsidP="009D61F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4"/>
          <w:szCs w:val="24"/>
        </w:rPr>
      </w:pPr>
      <w:r w:rsidRPr="000377F7">
        <w:rPr>
          <w:rFonts w:ascii="StoneSerif" w:hAnsi="StoneSerif" w:cs="StoneSerif"/>
          <w:sz w:val="24"/>
          <w:szCs w:val="24"/>
        </w:rPr>
        <w:t>• Insert transitional words or phrases as nec</w:t>
      </w:r>
      <w:r w:rsidRPr="000377F7">
        <w:rPr>
          <w:rFonts w:ascii="StoneSerif" w:hAnsi="StoneSerif" w:cs="StoneSerif"/>
          <w:sz w:val="24"/>
          <w:szCs w:val="24"/>
        </w:rPr>
        <w:t xml:space="preserve">essary to show the relationship </w:t>
      </w:r>
      <w:r w:rsidRPr="000377F7">
        <w:rPr>
          <w:rFonts w:ascii="StoneSerif" w:hAnsi="StoneSerif" w:cs="StoneSerif"/>
          <w:sz w:val="24"/>
          <w:szCs w:val="24"/>
        </w:rPr>
        <w:t>between ideas. (See Chapter 5 for a</w:t>
      </w:r>
      <w:r w:rsidRPr="000377F7">
        <w:rPr>
          <w:rFonts w:ascii="StoneSerif" w:hAnsi="StoneSerif" w:cs="StoneSerif"/>
          <w:sz w:val="24"/>
          <w:szCs w:val="24"/>
        </w:rPr>
        <w:t xml:space="preserve"> list of common transitions and </w:t>
      </w:r>
      <w:r w:rsidRPr="000377F7">
        <w:rPr>
          <w:rFonts w:ascii="StoneSerif" w:hAnsi="StoneSerif" w:cs="StoneSerif"/>
          <w:sz w:val="24"/>
          <w:szCs w:val="24"/>
        </w:rPr>
        <w:t>their functions.)</w:t>
      </w:r>
    </w:p>
    <w:p w:rsidR="009D61F1" w:rsidRPr="000377F7" w:rsidRDefault="009D61F1" w:rsidP="009D61F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4"/>
          <w:szCs w:val="24"/>
        </w:rPr>
      </w:pPr>
      <w:r w:rsidRPr="000377F7">
        <w:rPr>
          <w:rFonts w:ascii="StoneSerif" w:hAnsi="StoneSerif" w:cs="StoneSerif"/>
          <w:sz w:val="24"/>
          <w:szCs w:val="24"/>
        </w:rPr>
        <w:t>•</w:t>
      </w:r>
      <w:r w:rsidRPr="000377F7">
        <w:rPr>
          <w:rFonts w:ascii="StoneSerif" w:hAnsi="StoneSerif" w:cs="StoneSerif"/>
          <w:sz w:val="24"/>
          <w:szCs w:val="24"/>
        </w:rPr>
        <w:t xml:space="preserve"> Prepare a fi</w:t>
      </w:r>
      <w:r w:rsidRPr="000377F7">
        <w:rPr>
          <w:rFonts w:ascii="StoneSerif" w:hAnsi="StoneSerif" w:cs="StoneSerif"/>
          <w:sz w:val="24"/>
          <w:szCs w:val="24"/>
        </w:rPr>
        <w:t>nal draft by rewriting your se</w:t>
      </w:r>
      <w:r w:rsidRPr="000377F7">
        <w:rPr>
          <w:rFonts w:ascii="StoneSerif" w:hAnsi="StoneSerif" w:cs="StoneSerif"/>
          <w:sz w:val="24"/>
          <w:szCs w:val="24"/>
        </w:rPr>
        <w:t xml:space="preserve">ntences. Check to see that your </w:t>
      </w:r>
      <w:r w:rsidRPr="000377F7">
        <w:rPr>
          <w:rFonts w:ascii="StoneSerif" w:hAnsi="StoneSerif" w:cs="StoneSerif"/>
          <w:sz w:val="24"/>
          <w:szCs w:val="24"/>
        </w:rPr>
        <w:t>summary is accurate and free of your</w:t>
      </w:r>
      <w:r w:rsidRPr="000377F7">
        <w:rPr>
          <w:rFonts w:ascii="StoneSerif" w:hAnsi="StoneSerif" w:cs="StoneSerif"/>
          <w:sz w:val="24"/>
          <w:szCs w:val="24"/>
        </w:rPr>
        <w:t xml:space="preserve"> own ideas and opinions. (Note, </w:t>
      </w:r>
      <w:r w:rsidRPr="000377F7">
        <w:rPr>
          <w:rFonts w:ascii="StoneSerif" w:hAnsi="StoneSerif" w:cs="StoneSerif"/>
          <w:sz w:val="24"/>
          <w:szCs w:val="24"/>
        </w:rPr>
        <w:t>however, that many instructors assign a summary-response paper, in</w:t>
      </w:r>
      <w:r w:rsidRPr="000377F7">
        <w:rPr>
          <w:rFonts w:ascii="StoneSerif" w:hAnsi="StoneSerif" w:cs="StoneSerif"/>
          <w:sz w:val="24"/>
          <w:szCs w:val="24"/>
        </w:rPr>
        <w:t xml:space="preserve"> </w:t>
      </w:r>
      <w:r w:rsidRPr="000377F7">
        <w:rPr>
          <w:rFonts w:ascii="StoneSerif" w:hAnsi="StoneSerif" w:cs="StoneSerif"/>
          <w:sz w:val="24"/>
          <w:szCs w:val="24"/>
        </w:rPr>
        <w:t xml:space="preserve">which you would be asked both to summarize an </w:t>
      </w:r>
      <w:r w:rsidRPr="000377F7">
        <w:rPr>
          <w:rFonts w:ascii="StoneSerif" w:hAnsi="StoneSerif" w:cs="StoneSerif"/>
          <w:sz w:val="24"/>
          <w:szCs w:val="24"/>
        </w:rPr>
        <w:t xml:space="preserve">essay and then to </w:t>
      </w:r>
      <w:r w:rsidRPr="000377F7">
        <w:rPr>
          <w:rFonts w:ascii="StoneSerif" w:hAnsi="StoneSerif" w:cs="StoneSerif"/>
          <w:sz w:val="24"/>
          <w:szCs w:val="24"/>
        </w:rPr>
        <w:t>evaluate it by explaining your objections, cri</w:t>
      </w:r>
      <w:r w:rsidRPr="000377F7">
        <w:rPr>
          <w:rFonts w:ascii="StoneSerif" w:hAnsi="StoneSerif" w:cs="StoneSerif"/>
          <w:sz w:val="24"/>
          <w:szCs w:val="24"/>
        </w:rPr>
        <w:t xml:space="preserve">ticisms, or other observations. </w:t>
      </w:r>
      <w:r w:rsidRPr="000377F7">
        <w:rPr>
          <w:rFonts w:ascii="StoneSerif" w:hAnsi="StoneSerif" w:cs="StoneSerif"/>
          <w:sz w:val="24"/>
          <w:szCs w:val="24"/>
        </w:rPr>
        <w:t>In this case, your instructor is as</w:t>
      </w:r>
      <w:r w:rsidRPr="000377F7">
        <w:rPr>
          <w:rFonts w:ascii="StoneSerif" w:hAnsi="StoneSerif" w:cs="StoneSerif"/>
          <w:sz w:val="24"/>
          <w:szCs w:val="24"/>
        </w:rPr>
        <w:t xml:space="preserve">king for your point of view. If </w:t>
      </w:r>
      <w:r w:rsidRPr="000377F7">
        <w:rPr>
          <w:rFonts w:ascii="StoneSerif" w:hAnsi="StoneSerif" w:cs="StoneSerif"/>
          <w:sz w:val="24"/>
          <w:szCs w:val="24"/>
        </w:rPr>
        <w:t>you are unsure about</w:t>
      </w:r>
      <w:r w:rsidRPr="000377F7">
        <w:rPr>
          <w:rFonts w:ascii="StoneSerif" w:hAnsi="StoneSerif" w:cs="StoneSerif"/>
          <w:sz w:val="24"/>
          <w:szCs w:val="24"/>
        </w:rPr>
        <w:t xml:space="preserve"> an assignment, ask for clarifi</w:t>
      </w:r>
      <w:r w:rsidRPr="000377F7">
        <w:rPr>
          <w:rFonts w:ascii="StoneSerif" w:hAnsi="StoneSerif" w:cs="StoneSerif"/>
          <w:sz w:val="24"/>
          <w:szCs w:val="24"/>
        </w:rPr>
        <w:t>cation.)</w:t>
      </w:r>
    </w:p>
    <w:p w:rsidR="009D61F1" w:rsidRPr="000377F7" w:rsidRDefault="009D61F1" w:rsidP="009D61F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4"/>
          <w:szCs w:val="24"/>
        </w:rPr>
      </w:pPr>
      <w:r w:rsidRPr="000377F7">
        <w:rPr>
          <w:rFonts w:ascii="StoneSerif" w:hAnsi="StoneSerif" w:cs="StoneSerif"/>
          <w:sz w:val="24"/>
          <w:szCs w:val="24"/>
        </w:rPr>
        <w:t>• Your summary’s first sentence</w:t>
      </w:r>
      <w:r w:rsidRPr="000377F7">
        <w:rPr>
          <w:rFonts w:ascii="StoneSerif" w:hAnsi="StoneSerif" w:cs="StoneSerif"/>
          <w:sz w:val="24"/>
          <w:szCs w:val="24"/>
        </w:rPr>
        <w:t xml:space="preserve"> </w:t>
      </w:r>
      <w:r w:rsidRPr="000377F7">
        <w:rPr>
          <w:rFonts w:ascii="StoneSerif" w:hAnsi="StoneSerif" w:cs="StoneSerif"/>
          <w:sz w:val="24"/>
          <w:szCs w:val="24"/>
        </w:rPr>
        <w:t>should include the author’</w:t>
      </w:r>
      <w:r w:rsidRPr="000377F7">
        <w:rPr>
          <w:rFonts w:ascii="StoneSerif" w:hAnsi="StoneSerif" w:cs="StoneSerif"/>
          <w:sz w:val="24"/>
          <w:szCs w:val="24"/>
        </w:rPr>
        <w:t>s name and the essay title in the fi</w:t>
      </w:r>
      <w:r w:rsidRPr="000377F7">
        <w:rPr>
          <w:rFonts w:ascii="StoneSerif" w:hAnsi="StoneSerif" w:cs="StoneSerif"/>
          <w:sz w:val="24"/>
          <w:szCs w:val="24"/>
        </w:rPr>
        <w:t>rst sentence as well as</w:t>
      </w:r>
    </w:p>
    <w:p w:rsidR="009D61F1" w:rsidRPr="000377F7" w:rsidRDefault="009D61F1" w:rsidP="009D61F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4"/>
          <w:szCs w:val="24"/>
        </w:rPr>
      </w:pPr>
      <w:proofErr w:type="gramStart"/>
      <w:r w:rsidRPr="000377F7">
        <w:rPr>
          <w:rFonts w:ascii="StoneSerif" w:hAnsi="StoneSerif" w:cs="StoneSerif"/>
          <w:sz w:val="24"/>
          <w:szCs w:val="24"/>
        </w:rPr>
        <w:t>its</w:t>
      </w:r>
      <w:proofErr w:type="gramEnd"/>
      <w:r w:rsidRPr="000377F7">
        <w:rPr>
          <w:rFonts w:ascii="StoneSerif" w:hAnsi="StoneSerif" w:cs="StoneSerif"/>
          <w:sz w:val="24"/>
          <w:szCs w:val="24"/>
        </w:rPr>
        <w:t xml:space="preserve"> main idea. Use the present verb tense throughout. If you use quotations, do so </w:t>
      </w:r>
      <w:r w:rsidRPr="000377F7">
        <w:rPr>
          <w:rFonts w:ascii="StoneSerif" w:hAnsi="StoneSerif" w:cs="StoneSerif"/>
          <w:sz w:val="24"/>
          <w:szCs w:val="24"/>
        </w:rPr>
        <w:t>sparingly.</w:t>
      </w:r>
    </w:p>
    <w:p w:rsidR="009D61F1" w:rsidRPr="000377F7" w:rsidRDefault="009D61F1" w:rsidP="009D61F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4"/>
          <w:szCs w:val="24"/>
        </w:rPr>
      </w:pPr>
      <w:r w:rsidRPr="000377F7">
        <w:rPr>
          <w:rFonts w:ascii="StoneSerif" w:hAnsi="StoneSerif" w:cs="StoneSerif"/>
          <w:sz w:val="24"/>
          <w:szCs w:val="24"/>
        </w:rPr>
        <w:t>•</w:t>
      </w:r>
      <w:r w:rsidRPr="000377F7">
        <w:rPr>
          <w:rFonts w:ascii="StoneSerif" w:hAnsi="StoneSerif" w:cs="StoneSerif"/>
          <w:sz w:val="24"/>
          <w:szCs w:val="24"/>
        </w:rPr>
        <w:t xml:space="preserve"> Do a word count, making sure that your summary is the </w:t>
      </w:r>
      <w:r w:rsidRPr="000377F7">
        <w:rPr>
          <w:rFonts w:ascii="StoneSerif" w:hAnsi="StoneSerif" w:cs="StoneSerif"/>
          <w:sz w:val="24"/>
          <w:szCs w:val="24"/>
        </w:rPr>
        <w:t>appropriate length</w:t>
      </w:r>
      <w:r w:rsidRPr="000377F7">
        <w:rPr>
          <w:rFonts w:ascii="StoneSerif" w:hAnsi="StoneSerif" w:cs="StoneSerif"/>
          <w:sz w:val="24"/>
          <w:szCs w:val="24"/>
        </w:rPr>
        <w:t xml:space="preserve">. If it is too long, cut unnecessary verbiage </w:t>
      </w:r>
      <w:r w:rsidRPr="000377F7">
        <w:rPr>
          <w:rFonts w:ascii="StoneSerif" w:hAnsi="StoneSerif" w:cs="StoneSerif"/>
          <w:sz w:val="24"/>
          <w:szCs w:val="24"/>
        </w:rPr>
        <w:t>or supporting examples.</w:t>
      </w:r>
    </w:p>
    <w:p w:rsidR="009D61F1" w:rsidRPr="000377F7" w:rsidRDefault="009D61F1" w:rsidP="009D61F1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4"/>
          <w:szCs w:val="24"/>
        </w:rPr>
      </w:pPr>
      <w:r w:rsidRPr="000377F7">
        <w:rPr>
          <w:sz w:val="24"/>
          <w:szCs w:val="24"/>
        </w:rPr>
        <w:br/>
      </w:r>
      <w:r w:rsidRPr="000377F7">
        <w:rPr>
          <w:rFonts w:ascii="StoneSerif-Semibold" w:hAnsi="StoneSerif-Semibold" w:cs="StoneSerif-Semibold"/>
          <w:b/>
          <w:bCs/>
          <w:sz w:val="24"/>
          <w:szCs w:val="24"/>
        </w:rPr>
        <w:t xml:space="preserve">The One-Sentence </w:t>
      </w:r>
      <w:r w:rsidRPr="000377F7">
        <w:rPr>
          <w:rFonts w:ascii="StoneSerif-Semibold" w:hAnsi="StoneSerif-Semibold" w:cs="StoneSerif-Semibold"/>
          <w:b/>
          <w:bCs/>
          <w:sz w:val="24"/>
          <w:szCs w:val="24"/>
        </w:rPr>
        <w:t>Summary</w:t>
      </w:r>
    </w:p>
    <w:p w:rsidR="009D61F1" w:rsidRPr="000377F7" w:rsidRDefault="009D61F1" w:rsidP="009D61F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4"/>
          <w:szCs w:val="24"/>
        </w:rPr>
      </w:pPr>
      <w:r w:rsidRPr="000377F7">
        <w:rPr>
          <w:rFonts w:ascii="StoneSerif" w:hAnsi="StoneSerif" w:cs="StoneSerif"/>
          <w:sz w:val="24"/>
          <w:szCs w:val="24"/>
        </w:rPr>
        <w:t>Writing a one-sentence summary of an ess</w:t>
      </w:r>
      <w:r w:rsidRPr="000377F7">
        <w:rPr>
          <w:rFonts w:ascii="StoneSerif" w:hAnsi="StoneSerif" w:cs="StoneSerif"/>
          <w:sz w:val="24"/>
          <w:szCs w:val="24"/>
        </w:rPr>
        <w:t xml:space="preserve">ay, article, or other sustained </w:t>
      </w:r>
      <w:r w:rsidRPr="000377F7">
        <w:rPr>
          <w:rFonts w:ascii="StoneSerif" w:hAnsi="StoneSerif" w:cs="StoneSerif"/>
          <w:sz w:val="24"/>
          <w:szCs w:val="24"/>
        </w:rPr>
        <w:t xml:space="preserve">piece of writing is an especially good </w:t>
      </w:r>
      <w:r w:rsidRPr="000377F7">
        <w:rPr>
          <w:rFonts w:ascii="StoneSerif" w:hAnsi="StoneSerif" w:cs="StoneSerif"/>
          <w:sz w:val="24"/>
          <w:szCs w:val="24"/>
        </w:rPr>
        <w:t xml:space="preserve">way to check your comprehension </w:t>
      </w:r>
      <w:r w:rsidRPr="000377F7">
        <w:rPr>
          <w:rFonts w:ascii="StoneSerif" w:hAnsi="StoneSerif" w:cs="StoneSerif"/>
          <w:sz w:val="24"/>
          <w:szCs w:val="24"/>
        </w:rPr>
        <w:t xml:space="preserve">of the writer’s main point. Distilling a lengthy </w:t>
      </w:r>
      <w:r w:rsidRPr="000377F7">
        <w:rPr>
          <w:rFonts w:ascii="StoneSerif" w:hAnsi="StoneSerif" w:cs="StoneSerif"/>
          <w:sz w:val="24"/>
          <w:szCs w:val="24"/>
        </w:rPr>
        <w:t xml:space="preserve">discussion to a single sentence </w:t>
      </w:r>
      <w:r w:rsidRPr="000377F7">
        <w:rPr>
          <w:rFonts w:ascii="StoneSerif" w:hAnsi="StoneSerif" w:cs="StoneSerif"/>
          <w:sz w:val="24"/>
          <w:szCs w:val="24"/>
        </w:rPr>
        <w:t>is useful outside of college in the rea</w:t>
      </w:r>
      <w:r w:rsidRPr="000377F7">
        <w:rPr>
          <w:rFonts w:ascii="StoneSerif" w:hAnsi="StoneSerif" w:cs="StoneSerif"/>
          <w:sz w:val="24"/>
          <w:szCs w:val="24"/>
        </w:rPr>
        <w:t xml:space="preserve">l world of meetings, proposals, </w:t>
      </w:r>
      <w:r w:rsidRPr="000377F7">
        <w:rPr>
          <w:rFonts w:ascii="StoneSerif" w:hAnsi="StoneSerif" w:cs="StoneSerif"/>
          <w:sz w:val="24"/>
          <w:szCs w:val="24"/>
        </w:rPr>
        <w:t>and strategy sessions.</w:t>
      </w:r>
    </w:p>
    <w:p w:rsidR="009D61F1" w:rsidRDefault="009D61F1" w:rsidP="00F72C51"/>
    <w:p w:rsidR="00853C3D" w:rsidRPr="00F72C51" w:rsidRDefault="00853C3D" w:rsidP="00F72C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08FF1" wp14:editId="432EBF4F">
                <wp:simplePos x="0" y="0"/>
                <wp:positionH relativeFrom="column">
                  <wp:posOffset>1704975</wp:posOffset>
                </wp:positionH>
                <wp:positionV relativeFrom="paragraph">
                  <wp:posOffset>295275</wp:posOffset>
                </wp:positionV>
                <wp:extent cx="2343150" cy="495300"/>
                <wp:effectExtent l="0" t="0" r="19050" b="19050"/>
                <wp:wrapNone/>
                <wp:docPr id="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495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C3D" w:rsidRDefault="00853C3D" w:rsidP="00853C3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tardies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= 1 absence</w:t>
                            </w:r>
                          </w:p>
                          <w:p w:rsidR="00853C3D" w:rsidRDefault="00853C3D" w:rsidP="00853C3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absences = possible withdrawal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7" type="#_x0000_t202" style="position:absolute;margin-left:134.25pt;margin-top:23.25pt;width:184.5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" fillcolor="red" strokecolor="#7f7f7f [1601]">
                <v:textbox>
                  <w:txbxContent>
                    <w:p w:rsidR="00853C3D" w:rsidRDefault="00853C3D" w:rsidP="00853C3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  <w:u w:val="single"/>
                        </w:rPr>
                        <w:t>3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tardies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= 1 absence</w:t>
                      </w:r>
                    </w:p>
                    <w:p w:rsidR="00853C3D" w:rsidRDefault="00853C3D" w:rsidP="00853C3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  <w:u w:val="single"/>
                        </w:rPr>
                        <w:t>3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absences = possible withdrawal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3C3D" w:rsidRPr="00F72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erif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6010"/>
    <w:multiLevelType w:val="hybridMultilevel"/>
    <w:tmpl w:val="DEB45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72613"/>
    <w:multiLevelType w:val="hybridMultilevel"/>
    <w:tmpl w:val="BE38F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10"/>
    <w:rsid w:val="000377F7"/>
    <w:rsid w:val="00040167"/>
    <w:rsid w:val="000B26D1"/>
    <w:rsid w:val="0013521B"/>
    <w:rsid w:val="00255CC0"/>
    <w:rsid w:val="00344E50"/>
    <w:rsid w:val="004759AC"/>
    <w:rsid w:val="004A4587"/>
    <w:rsid w:val="00502A30"/>
    <w:rsid w:val="0051007E"/>
    <w:rsid w:val="005B2AC5"/>
    <w:rsid w:val="006262EC"/>
    <w:rsid w:val="00767CDD"/>
    <w:rsid w:val="007D7CCE"/>
    <w:rsid w:val="00807A10"/>
    <w:rsid w:val="00853C3D"/>
    <w:rsid w:val="008D41CA"/>
    <w:rsid w:val="00917D3D"/>
    <w:rsid w:val="009D61F1"/>
    <w:rsid w:val="00A50F13"/>
    <w:rsid w:val="00B47726"/>
    <w:rsid w:val="00C44AB5"/>
    <w:rsid w:val="00CE0365"/>
    <w:rsid w:val="00E04524"/>
    <w:rsid w:val="00E42B69"/>
    <w:rsid w:val="00E42EA5"/>
    <w:rsid w:val="00E568DB"/>
    <w:rsid w:val="00F7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A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2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3C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A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2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3C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CGC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Salsedo,Phyllis J</dc:creator>
  <cp:lastModifiedBy>Salsedo,Phyllis J</cp:lastModifiedBy>
  <cp:revision>6</cp:revision>
  <cp:lastPrinted>2012-07-12T15:55:00Z</cp:lastPrinted>
  <dcterms:created xsi:type="dcterms:W3CDTF">2012-07-17T16:08:00Z</dcterms:created>
  <dcterms:modified xsi:type="dcterms:W3CDTF">2012-07-17T17:01:00Z</dcterms:modified>
</cp:coreProperties>
</file>